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C48060" w14:textId="77777777" w:rsidR="0096566E" w:rsidRPr="004446C2" w:rsidRDefault="0096566E" w:rsidP="0096566E">
      <w:pPr>
        <w:spacing w:after="0"/>
        <w:jc w:val="right"/>
        <w:rPr>
          <w:rFonts w:ascii="Aptos" w:hAnsi="Aptos"/>
          <w:i/>
          <w:sz w:val="20"/>
          <w:szCs w:val="20"/>
        </w:rPr>
      </w:pPr>
      <w:r w:rsidRPr="004446C2">
        <w:rPr>
          <w:rFonts w:ascii="Aptos" w:hAnsi="Aptos"/>
          <w:i/>
          <w:sz w:val="20"/>
          <w:szCs w:val="20"/>
        </w:rPr>
        <w:t>Anexa II</w:t>
      </w:r>
    </w:p>
    <w:p w14:paraId="587DB9F1" w14:textId="77777777" w:rsidR="0096566E" w:rsidRPr="004446C2" w:rsidRDefault="0096566E" w:rsidP="0096566E">
      <w:pPr>
        <w:pStyle w:val="Header"/>
        <w:rPr>
          <w:rFonts w:ascii="Aptos" w:hAnsi="Aptos"/>
          <w:b/>
          <w:sz w:val="20"/>
          <w:szCs w:val="20"/>
        </w:rPr>
      </w:pPr>
    </w:p>
    <w:p w14:paraId="6A532EEF" w14:textId="77777777" w:rsidR="0096566E" w:rsidRPr="004446C2" w:rsidRDefault="0096566E" w:rsidP="0096566E">
      <w:pPr>
        <w:spacing w:after="0" w:line="360" w:lineRule="auto"/>
        <w:jc w:val="right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Nr. ………………… din ……………………….</w:t>
      </w:r>
    </w:p>
    <w:p w14:paraId="143C859B" w14:textId="77777777" w:rsidR="0096566E" w:rsidRPr="004446C2" w:rsidRDefault="0096566E" w:rsidP="0096566E">
      <w:pPr>
        <w:spacing w:after="0" w:line="360" w:lineRule="auto"/>
        <w:jc w:val="center"/>
        <w:rPr>
          <w:rFonts w:ascii="Aptos" w:hAnsi="Aptos"/>
          <w:b/>
          <w:sz w:val="20"/>
          <w:szCs w:val="20"/>
        </w:rPr>
      </w:pPr>
    </w:p>
    <w:p w14:paraId="70DE4BAB" w14:textId="7AE7195E" w:rsidR="0096566E" w:rsidRPr="004446C2" w:rsidRDefault="0096566E" w:rsidP="0096566E">
      <w:pPr>
        <w:spacing w:after="0" w:line="360" w:lineRule="auto"/>
        <w:jc w:val="center"/>
        <w:rPr>
          <w:rFonts w:ascii="Aptos" w:hAnsi="Aptos"/>
          <w:b/>
        </w:rPr>
      </w:pPr>
      <w:r w:rsidRPr="004446C2">
        <w:rPr>
          <w:rFonts w:ascii="Aptos" w:hAnsi="Aptos"/>
          <w:b/>
        </w:rPr>
        <w:t>CONVEN</w:t>
      </w:r>
      <w:r w:rsidR="004446C2" w:rsidRPr="004446C2">
        <w:rPr>
          <w:rFonts w:ascii="Aptos" w:hAnsi="Aptos"/>
          <w:b/>
        </w:rPr>
        <w:t>Ț</w:t>
      </w:r>
      <w:r w:rsidRPr="004446C2">
        <w:rPr>
          <w:rFonts w:ascii="Aptos" w:hAnsi="Aptos"/>
          <w:b/>
        </w:rPr>
        <w:t>IE CADRU PRIVIND EFECTUAREA STAGIULUI DE PRACTICĂ DE SPECIALITATEÎN CADRUL STUDIILOR UNIVERSITARE DE LICEN</w:t>
      </w:r>
      <w:r w:rsidR="004446C2" w:rsidRPr="004446C2">
        <w:rPr>
          <w:rFonts w:ascii="Aptos" w:hAnsi="Aptos"/>
          <w:b/>
        </w:rPr>
        <w:t>Ț</w:t>
      </w:r>
      <w:r w:rsidRPr="004446C2">
        <w:rPr>
          <w:rFonts w:ascii="Aptos" w:hAnsi="Aptos"/>
          <w:b/>
        </w:rPr>
        <w:t xml:space="preserve">Ă </w:t>
      </w:r>
      <w:r w:rsidR="004446C2" w:rsidRPr="004446C2">
        <w:rPr>
          <w:rFonts w:ascii="Aptos" w:hAnsi="Aptos"/>
          <w:b/>
        </w:rPr>
        <w:t>Ș</w:t>
      </w:r>
      <w:r w:rsidRPr="004446C2">
        <w:rPr>
          <w:rFonts w:ascii="Aptos" w:hAnsi="Aptos"/>
          <w:b/>
        </w:rPr>
        <w:t>I MASTERAT</w:t>
      </w:r>
    </w:p>
    <w:p w14:paraId="1B09E073" w14:textId="77777777" w:rsidR="0096566E" w:rsidRPr="004446C2" w:rsidRDefault="0096566E" w:rsidP="0096566E">
      <w:pPr>
        <w:spacing w:after="0" w:line="360" w:lineRule="auto"/>
        <w:jc w:val="center"/>
        <w:rPr>
          <w:rFonts w:ascii="Aptos" w:hAnsi="Aptos"/>
          <w:b/>
          <w:sz w:val="20"/>
          <w:szCs w:val="20"/>
        </w:rPr>
      </w:pPr>
    </w:p>
    <w:p w14:paraId="64F46308" w14:textId="3EBADAD2" w:rsidR="0096566E" w:rsidRPr="004446C2" w:rsidRDefault="0096566E" w:rsidP="0096566E">
      <w:pPr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Se încheie prezenta conven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ie între:</w:t>
      </w:r>
    </w:p>
    <w:p w14:paraId="0E882025" w14:textId="5EA91AEB" w:rsidR="0096566E" w:rsidRPr="004446C2" w:rsidRDefault="0096566E" w:rsidP="0096566E">
      <w:pPr>
        <w:spacing w:after="0"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(1) Universitatea „Alexandru Ioan Cuza” din Ia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 xml:space="preserve">i - Facultatea de Litere, </w:t>
      </w:r>
      <w:r w:rsidRPr="004446C2">
        <w:rPr>
          <w:rFonts w:ascii="Aptos" w:hAnsi="Aptos"/>
          <w:sz w:val="20"/>
          <w:szCs w:val="20"/>
        </w:rPr>
        <w:t xml:space="preserve">(denumită în continuare </w:t>
      </w:r>
      <w:r w:rsidRPr="004446C2">
        <w:rPr>
          <w:rFonts w:ascii="Aptos" w:hAnsi="Aptos"/>
          <w:i/>
          <w:sz w:val="20"/>
          <w:szCs w:val="20"/>
          <w:u w:val="single"/>
        </w:rPr>
        <w:t>organizator de practică</w:t>
      </w:r>
      <w:r w:rsidRPr="004446C2">
        <w:rPr>
          <w:rFonts w:ascii="Aptos" w:hAnsi="Aptos"/>
          <w:sz w:val="20"/>
          <w:szCs w:val="20"/>
        </w:rPr>
        <w:t>), reprezentată prin Rector, Prof. univ. dr. Liviu-George MAHA</w:t>
      </w:r>
    </w:p>
    <w:p w14:paraId="1745F70C" w14:textId="437CAB87" w:rsidR="0096566E" w:rsidRPr="004446C2" w:rsidRDefault="0096566E" w:rsidP="0096566E">
      <w:pPr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Adresa organizatorului de practică: Ia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i, cod 700505, Bulevardul Carol I, Nr.11, 700506, Ia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i, România, Telefon +40 232 201052; www.litere.uaic.ro.</w:t>
      </w:r>
    </w:p>
    <w:p w14:paraId="72234566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</w:p>
    <w:p w14:paraId="4E2A432E" w14:textId="6646EB72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(2) Societatea comercială, institu</w:t>
      </w:r>
      <w:r w:rsidR="004446C2" w:rsidRPr="004446C2">
        <w:rPr>
          <w:rFonts w:ascii="Aptos" w:hAnsi="Aptos"/>
          <w:b/>
          <w:sz w:val="20"/>
          <w:szCs w:val="20"/>
        </w:rPr>
        <w:t>ț</w:t>
      </w:r>
      <w:r w:rsidRPr="004446C2">
        <w:rPr>
          <w:rFonts w:ascii="Aptos" w:hAnsi="Aptos"/>
          <w:b/>
          <w:sz w:val="20"/>
          <w:szCs w:val="20"/>
        </w:rPr>
        <w:t>ia centrală sau locală, persoana juridică</w:t>
      </w:r>
    </w:p>
    <w:p w14:paraId="46600F8E" w14:textId="48433152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E419E3D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 xml:space="preserve">(denumită în continuare </w:t>
      </w:r>
      <w:r w:rsidRPr="004446C2">
        <w:rPr>
          <w:rFonts w:ascii="Aptos" w:hAnsi="Aptos"/>
          <w:i/>
          <w:sz w:val="20"/>
          <w:szCs w:val="20"/>
          <w:u w:val="single"/>
        </w:rPr>
        <w:t>partener de practică</w:t>
      </w:r>
      <w:r w:rsidRPr="004446C2">
        <w:rPr>
          <w:rFonts w:ascii="Aptos" w:hAnsi="Aptos"/>
          <w:sz w:val="20"/>
          <w:szCs w:val="20"/>
        </w:rPr>
        <w:t>)</w:t>
      </w:r>
    </w:p>
    <w:p w14:paraId="66607A53" w14:textId="79AB6986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 xml:space="preserve">reprezentă de (numele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calitatea): ………………………………………………………………………………………..</w:t>
      </w:r>
    </w:p>
    <w:p w14:paraId="1E41BF36" w14:textId="54C7F9D8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Adresa partenerului de practică: …………........................................................................................................................</w:t>
      </w:r>
    </w:p>
    <w:p w14:paraId="5B513429" w14:textId="3130F9F8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54AF5EA" w14:textId="6A113BB5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Adresa unde se va desfă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ura stagiul de practică:.............................................................................................................</w:t>
      </w:r>
    </w:p>
    <w:p w14:paraId="37C8F6DD" w14:textId="5FD78D5F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3B3427E" w14:textId="611CB246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Telefon:..................................................................................email: ……........................................................................</w:t>
      </w:r>
    </w:p>
    <w:p w14:paraId="7F0ABD2D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</w:p>
    <w:p w14:paraId="5A086CA5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(3) Student / masterand</w:t>
      </w:r>
      <w:r w:rsidRPr="004446C2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03CD52E" w14:textId="1D26636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 xml:space="preserve">(denumit în continuare </w:t>
      </w:r>
      <w:r w:rsidRPr="004446C2">
        <w:rPr>
          <w:rFonts w:ascii="Aptos" w:hAnsi="Aptos"/>
          <w:i/>
          <w:sz w:val="20"/>
          <w:szCs w:val="20"/>
          <w:u w:val="single"/>
        </w:rPr>
        <w:t>practicant</w:t>
      </w:r>
      <w:r w:rsidRPr="004446C2">
        <w:rPr>
          <w:rFonts w:ascii="Aptos" w:hAnsi="Aptos"/>
          <w:sz w:val="20"/>
          <w:szCs w:val="20"/>
        </w:rPr>
        <w:t>), având CNP.........................................................., cetă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enie .....................................</w:t>
      </w:r>
    </w:p>
    <w:p w14:paraId="6D002108" w14:textId="1134647E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înscris la specializarea..........................................................................la Facultatea de Litere din cadrul Universită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 „Alexandru Ioan Cuza” din Ia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i, Anul de studii ..........................grupa........................</w:t>
      </w:r>
      <w:r w:rsidR="004446C2" w:rsidRPr="004446C2">
        <w:rPr>
          <w:rFonts w:ascii="Aptos" w:hAnsi="Aptos"/>
          <w:sz w:val="20"/>
          <w:szCs w:val="20"/>
        </w:rPr>
        <w:t xml:space="preserve"> </w:t>
      </w:r>
      <w:r w:rsidRPr="004446C2">
        <w:rPr>
          <w:rFonts w:ascii="Aptos" w:hAnsi="Aptos"/>
          <w:sz w:val="20"/>
          <w:szCs w:val="20"/>
        </w:rPr>
        <w:t>Telefon...........</w:t>
      </w:r>
      <w:r w:rsidR="004446C2" w:rsidRPr="004446C2">
        <w:rPr>
          <w:rFonts w:ascii="Aptos" w:hAnsi="Aptos"/>
          <w:sz w:val="20"/>
          <w:szCs w:val="20"/>
        </w:rPr>
        <w:t>..........</w:t>
      </w:r>
      <w:r w:rsidRPr="004446C2">
        <w:rPr>
          <w:rFonts w:ascii="Aptos" w:hAnsi="Aptos"/>
          <w:sz w:val="20"/>
          <w:szCs w:val="20"/>
        </w:rPr>
        <w:t>....</w:t>
      </w:r>
    </w:p>
    <w:p w14:paraId="3900191B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</w:p>
    <w:p w14:paraId="53CFFB8C" w14:textId="247FD9E1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Art. 1. Obiectul conven</w:t>
      </w:r>
      <w:r w:rsidR="004446C2" w:rsidRPr="004446C2">
        <w:rPr>
          <w:rFonts w:ascii="Aptos" w:hAnsi="Aptos"/>
          <w:b/>
          <w:sz w:val="20"/>
          <w:szCs w:val="20"/>
        </w:rPr>
        <w:t>ț</w:t>
      </w:r>
      <w:r w:rsidRPr="004446C2">
        <w:rPr>
          <w:rFonts w:ascii="Aptos" w:hAnsi="Aptos"/>
          <w:b/>
          <w:sz w:val="20"/>
          <w:szCs w:val="20"/>
        </w:rPr>
        <w:t>iei cadru</w:t>
      </w:r>
    </w:p>
    <w:p w14:paraId="6CF2026C" w14:textId="79A21397" w:rsidR="0096566E" w:rsidRPr="004446C2" w:rsidRDefault="0096566E" w:rsidP="0096566E">
      <w:pPr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Conven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cadru stabile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te cadrul în care se organizează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se desfă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oară stagiul de practică pentru consolidarea cuno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tin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elor teoretice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pentru formarea abilită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ilor practicantului, în vederea aplicării acestora.</w:t>
      </w:r>
    </w:p>
    <w:p w14:paraId="1B53DDE6" w14:textId="378D75CA" w:rsidR="0096566E" w:rsidRPr="004446C2" w:rsidRDefault="0096566E" w:rsidP="0096566E">
      <w:pPr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Modalită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ile de derulare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con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inutul stagiului de pregătire sunt descrise în prezenta conven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ie cadru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i </w:t>
      </w:r>
      <w:r w:rsidRPr="004446C2">
        <w:rPr>
          <w:rFonts w:ascii="Aptos" w:hAnsi="Aptos"/>
          <w:color w:val="000000"/>
          <w:sz w:val="20"/>
          <w:szCs w:val="20"/>
        </w:rPr>
        <w:t>în portofoliul de practică, ce reprezintă parte integrantă a prezentei conven</w:t>
      </w:r>
      <w:r w:rsidR="004446C2" w:rsidRPr="004446C2">
        <w:rPr>
          <w:rFonts w:ascii="Aptos" w:hAnsi="Aptos"/>
          <w:color w:val="000000"/>
          <w:sz w:val="20"/>
          <w:szCs w:val="20"/>
        </w:rPr>
        <w:t>ț</w:t>
      </w:r>
      <w:r w:rsidRPr="004446C2">
        <w:rPr>
          <w:rFonts w:ascii="Aptos" w:hAnsi="Aptos"/>
          <w:color w:val="000000"/>
          <w:sz w:val="20"/>
          <w:szCs w:val="20"/>
        </w:rPr>
        <w:t>ii cadru.</w:t>
      </w:r>
    </w:p>
    <w:p w14:paraId="7B749359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Art. 2 Statutul practicantului</w:t>
      </w:r>
    </w:p>
    <w:p w14:paraId="4245B285" w14:textId="0006C785" w:rsidR="0096566E" w:rsidRPr="004446C2" w:rsidRDefault="0096566E" w:rsidP="0096566E">
      <w:pPr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Practicantul rămâne pe toată durata stagiului de pregătire practică student/masterand al Facultă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 de Litere, din cadrul Universită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 „Alexandru Ioan Cuza” din Ia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i.</w:t>
      </w:r>
    </w:p>
    <w:p w14:paraId="06DE7575" w14:textId="02FB72AC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 xml:space="preserve">Art. 3. Durata 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>i perioada desfă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>urării stagiului de practică</w:t>
      </w:r>
    </w:p>
    <w:p w14:paraId="1F4CB484" w14:textId="77777777" w:rsidR="0096566E" w:rsidRPr="004446C2" w:rsidRDefault="0096566E" w:rsidP="0096566E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ind w:left="0" w:firstLine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Stagiul de practică va avea o durată de .......................... ore.</w:t>
      </w:r>
    </w:p>
    <w:p w14:paraId="5CB5E978" w14:textId="34F7BA38" w:rsidR="0096566E" w:rsidRPr="004446C2" w:rsidRDefault="0096566E" w:rsidP="0096566E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ind w:left="0" w:firstLine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lastRenderedPageBreak/>
        <w:t>Perioada desfă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urării stagiului de practică este de la ...........................(zi/lună/an) până la...................... (zi/lună/an).</w:t>
      </w:r>
    </w:p>
    <w:p w14:paraId="49CA7F4E" w14:textId="4C4E833F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 xml:space="preserve">Art. 4. Plata 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>i obliga</w:t>
      </w:r>
      <w:r w:rsidR="004446C2" w:rsidRPr="004446C2">
        <w:rPr>
          <w:rFonts w:ascii="Aptos" w:hAnsi="Aptos"/>
          <w:b/>
          <w:sz w:val="20"/>
          <w:szCs w:val="20"/>
        </w:rPr>
        <w:t>ț</w:t>
      </w:r>
      <w:r w:rsidRPr="004446C2">
        <w:rPr>
          <w:rFonts w:ascii="Aptos" w:hAnsi="Aptos"/>
          <w:b/>
          <w:sz w:val="20"/>
          <w:szCs w:val="20"/>
        </w:rPr>
        <w:t>iile sociale</w:t>
      </w:r>
    </w:p>
    <w:p w14:paraId="78829D96" w14:textId="21FFE2BC" w:rsidR="0096566E" w:rsidRPr="004446C2" w:rsidRDefault="0096566E" w:rsidP="0096566E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0" w:firstLine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Stagiul</w:t>
      </w:r>
      <w:r w:rsidR="004446C2" w:rsidRPr="004446C2">
        <w:rPr>
          <w:rFonts w:ascii="Aptos" w:hAnsi="Aptos"/>
          <w:sz w:val="20"/>
          <w:szCs w:val="20"/>
        </w:rPr>
        <w:t xml:space="preserve"> </w:t>
      </w:r>
      <w:r w:rsidRPr="004446C2">
        <w:rPr>
          <w:rFonts w:ascii="Aptos" w:hAnsi="Aptos"/>
          <w:sz w:val="20"/>
          <w:szCs w:val="20"/>
        </w:rPr>
        <w:t>de pregătire practică se efectuează în cadrul.........................................( se va marca situa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corespunzătoare).</w:t>
      </w:r>
    </w:p>
    <w:p w14:paraId="45E483EB" w14:textId="77777777" w:rsidR="0096566E" w:rsidRPr="004446C2" w:rsidRDefault="0096566E" w:rsidP="0096566E">
      <w:pPr>
        <w:tabs>
          <w:tab w:val="left" w:pos="284"/>
        </w:tabs>
        <w:spacing w:after="0" w:line="360" w:lineRule="auto"/>
        <w:rPr>
          <w:rFonts w:ascii="Aptos" w:hAnsi="Aptos"/>
          <w:color w:val="000000"/>
          <w:sz w:val="20"/>
          <w:szCs w:val="20"/>
        </w:rPr>
      </w:pPr>
      <w:r w:rsidRPr="004446C2">
        <w:rPr>
          <w:rFonts w:ascii="Aptos" w:hAnsi="Aptos"/>
          <w:color w:val="000000"/>
          <w:sz w:val="20"/>
          <w:szCs w:val="20"/>
        </w:rPr>
        <w:t xml:space="preserve">□ unui contract de muncă, </w:t>
      </w:r>
    </w:p>
    <w:p w14:paraId="6AA5B518" w14:textId="77777777" w:rsidR="0096566E" w:rsidRPr="004446C2" w:rsidRDefault="0096566E" w:rsidP="0096566E">
      <w:pPr>
        <w:tabs>
          <w:tab w:val="left" w:pos="284"/>
        </w:tabs>
        <w:spacing w:after="0" w:line="360" w:lineRule="auto"/>
        <w:rPr>
          <w:rFonts w:ascii="Aptos" w:hAnsi="Aptos"/>
          <w:color w:val="000000"/>
          <w:sz w:val="20"/>
          <w:szCs w:val="20"/>
        </w:rPr>
      </w:pPr>
      <w:r w:rsidRPr="004446C2">
        <w:rPr>
          <w:rFonts w:ascii="Aptos" w:hAnsi="Aptos"/>
          <w:color w:val="000000"/>
          <w:sz w:val="20"/>
          <w:szCs w:val="20"/>
        </w:rPr>
        <w:tab/>
      </w:r>
      <w:r w:rsidRPr="004446C2">
        <w:rPr>
          <w:rFonts w:ascii="Aptos" w:hAnsi="Aptos"/>
          <w:color w:val="000000"/>
          <w:sz w:val="20"/>
          <w:szCs w:val="20"/>
        </w:rPr>
        <w:tab/>
        <w:t>conform legii ……………………………………………..…………………..…………………………………</w:t>
      </w:r>
    </w:p>
    <w:p w14:paraId="72215B0B" w14:textId="77777777" w:rsidR="0096566E" w:rsidRPr="004446C2" w:rsidRDefault="0096566E" w:rsidP="0096566E">
      <w:pPr>
        <w:tabs>
          <w:tab w:val="left" w:pos="284"/>
        </w:tabs>
        <w:spacing w:after="0" w:line="360" w:lineRule="auto"/>
        <w:rPr>
          <w:rFonts w:ascii="Aptos" w:hAnsi="Aptos"/>
          <w:color w:val="000000"/>
          <w:sz w:val="20"/>
          <w:szCs w:val="20"/>
        </w:rPr>
      </w:pPr>
      <w:r w:rsidRPr="004446C2">
        <w:rPr>
          <w:rFonts w:ascii="Aptos" w:hAnsi="Aptos"/>
          <w:color w:val="000000"/>
          <w:sz w:val="20"/>
          <w:szCs w:val="20"/>
        </w:rPr>
        <w:t>□ se efectuează în cadrul unui proiect de cercetare - dezvoltare.</w:t>
      </w:r>
    </w:p>
    <w:p w14:paraId="04AEA278" w14:textId="77777777" w:rsidR="0096566E" w:rsidRPr="004446C2" w:rsidRDefault="0096566E" w:rsidP="0096566E">
      <w:pPr>
        <w:tabs>
          <w:tab w:val="left" w:pos="284"/>
        </w:tabs>
        <w:spacing w:after="0" w:line="360" w:lineRule="auto"/>
        <w:rPr>
          <w:rFonts w:ascii="Aptos" w:hAnsi="Aptos"/>
          <w:color w:val="000000"/>
          <w:sz w:val="20"/>
          <w:szCs w:val="20"/>
        </w:rPr>
      </w:pPr>
      <w:r w:rsidRPr="004446C2">
        <w:rPr>
          <w:rFonts w:ascii="Aptos" w:hAnsi="Aptos"/>
          <w:color w:val="000000"/>
          <w:sz w:val="20"/>
          <w:szCs w:val="20"/>
        </w:rPr>
        <w:tab/>
      </w:r>
      <w:r w:rsidRPr="004446C2">
        <w:rPr>
          <w:rFonts w:ascii="Aptos" w:hAnsi="Aptos"/>
          <w:color w:val="000000"/>
          <w:sz w:val="20"/>
          <w:szCs w:val="20"/>
        </w:rPr>
        <w:tab/>
        <w:t>ID Proiect ……………………………………………………………………………………………………….</w:t>
      </w:r>
    </w:p>
    <w:p w14:paraId="3A9B979B" w14:textId="33A128B2" w:rsidR="0096566E" w:rsidRPr="004446C2" w:rsidRDefault="0096566E" w:rsidP="0096566E">
      <w:pPr>
        <w:tabs>
          <w:tab w:val="left" w:pos="284"/>
        </w:tabs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color w:val="000000"/>
          <w:sz w:val="20"/>
          <w:szCs w:val="20"/>
        </w:rPr>
        <w:t>□ conven</w:t>
      </w:r>
      <w:r w:rsidR="004446C2" w:rsidRPr="004446C2">
        <w:rPr>
          <w:rFonts w:ascii="Aptos" w:hAnsi="Aptos"/>
          <w:color w:val="000000"/>
          <w:sz w:val="20"/>
          <w:szCs w:val="20"/>
        </w:rPr>
        <w:t>ț</w:t>
      </w:r>
      <w:r w:rsidRPr="004446C2">
        <w:rPr>
          <w:rFonts w:ascii="Aptos" w:hAnsi="Aptos"/>
          <w:color w:val="000000"/>
          <w:sz w:val="20"/>
          <w:szCs w:val="20"/>
        </w:rPr>
        <w:t xml:space="preserve">iei de practică, </w:t>
      </w:r>
      <w:r w:rsidRPr="004446C2">
        <w:rPr>
          <w:rFonts w:ascii="Aptos" w:hAnsi="Aptos"/>
          <w:sz w:val="20"/>
          <w:szCs w:val="20"/>
        </w:rPr>
        <w:t>fără contract de muncă.</w:t>
      </w:r>
    </w:p>
    <w:p w14:paraId="7E13F01E" w14:textId="2E743D7C" w:rsidR="0096566E" w:rsidRPr="004446C2" w:rsidRDefault="0096566E" w:rsidP="0096566E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0" w:firstLine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Practicantul nu poate pretinde un salariu din partea partenerului de practică, cu excep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situa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iei în care practicantul are statut de angajat.</w:t>
      </w:r>
    </w:p>
    <w:p w14:paraId="5DEFB4CB" w14:textId="6BC501F2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Art. 5. Responsabilită</w:t>
      </w:r>
      <w:r w:rsidR="004446C2" w:rsidRPr="004446C2">
        <w:rPr>
          <w:rFonts w:ascii="Aptos" w:hAnsi="Aptos"/>
          <w:b/>
          <w:sz w:val="20"/>
          <w:szCs w:val="20"/>
        </w:rPr>
        <w:t>ț</w:t>
      </w:r>
      <w:r w:rsidRPr="004446C2">
        <w:rPr>
          <w:rFonts w:ascii="Aptos" w:hAnsi="Aptos"/>
          <w:b/>
          <w:sz w:val="20"/>
          <w:szCs w:val="20"/>
        </w:rPr>
        <w:t xml:space="preserve">ile practicantului </w:t>
      </w:r>
    </w:p>
    <w:p w14:paraId="4FF7C05D" w14:textId="7ECBC755" w:rsidR="0096566E" w:rsidRPr="004446C2" w:rsidRDefault="0096566E" w:rsidP="0096566E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Practicantul are obliga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ca, pe durata desfă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urării stagiului de practică, să respecte programul de lucru stabilit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să execute activită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ile specificate de coordonatorul sau responsabilul de practică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de tutore în conformitate cu programul de practică, în condi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iile respectării cadrului legal cu privire la volumul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dificultatea acestora.</w:t>
      </w:r>
    </w:p>
    <w:p w14:paraId="6E9B89D9" w14:textId="0F37885D" w:rsidR="0096566E" w:rsidRPr="004446C2" w:rsidRDefault="0096566E" w:rsidP="0096566E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Pe durata stagiului de practică, practicantul respectă regulamentul de ordine interioară al partenerului de practică. În cazul nerespectării acestui regulament, partenerul de practică î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rezervă dreptul de a anula conven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ia cadru, după ce în </w:t>
      </w:r>
      <w:r w:rsidR="004446C2" w:rsidRPr="004446C2">
        <w:rPr>
          <w:rFonts w:ascii="Aptos" w:hAnsi="Aptos"/>
          <w:sz w:val="20"/>
          <w:szCs w:val="20"/>
        </w:rPr>
        <w:t>prealabil</w:t>
      </w:r>
      <w:r w:rsidRPr="004446C2">
        <w:rPr>
          <w:rFonts w:ascii="Aptos" w:hAnsi="Aptos"/>
          <w:sz w:val="20"/>
          <w:szCs w:val="20"/>
        </w:rPr>
        <w:t xml:space="preserve"> s-a luat la cuno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tin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ă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i punctul de vedere al practicantului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i al coordonatorului sau responsabilului de practică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a în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tiin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at Directorul Departamentului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după primirea confirmării de primire a acestei informa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ii.</w:t>
      </w:r>
    </w:p>
    <w:p w14:paraId="60043068" w14:textId="07D6FA16" w:rsidR="0096566E" w:rsidRPr="004446C2" w:rsidRDefault="0096566E" w:rsidP="0096566E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Practicantul are obliga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ia de a respecta normele </w:t>
      </w:r>
      <w:r w:rsidR="004446C2" w:rsidRPr="004446C2">
        <w:rPr>
          <w:rFonts w:ascii="Aptos" w:hAnsi="Aptos"/>
          <w:sz w:val="20"/>
          <w:szCs w:val="20"/>
        </w:rPr>
        <w:t>de securitate</w:t>
      </w:r>
      <w:r w:rsidRPr="004446C2">
        <w:rPr>
          <w:rFonts w:ascii="Aptos" w:hAnsi="Aptos"/>
          <w:sz w:val="20"/>
          <w:szCs w:val="20"/>
        </w:rPr>
        <w:t xml:space="preserve">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sănătate în muncă pe care le-a însu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it înainte de începerea stagiului de practică.</w:t>
      </w:r>
    </w:p>
    <w:p w14:paraId="1BC1F940" w14:textId="090C1395" w:rsidR="0096566E" w:rsidRPr="004446C2" w:rsidRDefault="0096566E" w:rsidP="0096566E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Practicantul se angajează să nu folosească, în niciun caz, informa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iile la care are acces în timpul stagiului de practică, despre partenerul de practică sau clien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 săi, pentru a le comunica unui ter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, sau pentru a le publica după terminarea stagiului, decât cu acordul respectivului partener de practică.</w:t>
      </w:r>
    </w:p>
    <w:p w14:paraId="7B83BC33" w14:textId="5BAB9F01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Art. 6. Responsabilită</w:t>
      </w:r>
      <w:r w:rsidR="004446C2" w:rsidRPr="004446C2">
        <w:rPr>
          <w:rFonts w:ascii="Aptos" w:hAnsi="Aptos"/>
          <w:b/>
          <w:sz w:val="20"/>
          <w:szCs w:val="20"/>
        </w:rPr>
        <w:t>ț</w:t>
      </w:r>
      <w:r w:rsidRPr="004446C2">
        <w:rPr>
          <w:rFonts w:ascii="Aptos" w:hAnsi="Aptos"/>
          <w:b/>
          <w:sz w:val="20"/>
          <w:szCs w:val="20"/>
        </w:rPr>
        <w:t>ile partenerului de practică</w:t>
      </w:r>
    </w:p>
    <w:p w14:paraId="07D7FA53" w14:textId="2EEA314B" w:rsidR="0096566E" w:rsidRPr="004446C2" w:rsidRDefault="0096566E" w:rsidP="0096566E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Partenerul de practică va stabili un tutore pentru stagiul de practică, selectat dintre salaria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 proprii cu studii superioare.</w:t>
      </w:r>
    </w:p>
    <w:p w14:paraId="03AAF721" w14:textId="3C3F12F1" w:rsidR="0096566E" w:rsidRPr="004446C2" w:rsidRDefault="0096566E" w:rsidP="0096566E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În cazul nerespectării obliga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iilor de către practicant, tutorele va contacta coordonatorul sau responsabilul de practică, aplicându-se sanc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iuni conform regulamentului de organizare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func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ionare al universită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ii/facultă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ii/ departamentului.</w:t>
      </w:r>
    </w:p>
    <w:p w14:paraId="50D77093" w14:textId="4081DDB9" w:rsidR="0096566E" w:rsidRPr="004446C2" w:rsidRDefault="0096566E" w:rsidP="0096566E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Partenerul de practică are obliga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de a asigura practican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ilor accesul liber la serviciul de medicina muncii, pe durata pregătirii practice.</w:t>
      </w:r>
    </w:p>
    <w:p w14:paraId="74068B18" w14:textId="0E5B2A4F" w:rsidR="0096566E" w:rsidRPr="004446C2" w:rsidRDefault="0096566E" w:rsidP="0096566E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Partenerul de practică trebuie să pună la dispozi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practicantului toate mijloacele necesare pentru dobândirea competen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elor precizate în portofoliul de practică.</w:t>
      </w:r>
    </w:p>
    <w:p w14:paraId="3A1313CD" w14:textId="0137EA3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Art. 7. Responsabilită</w:t>
      </w:r>
      <w:r w:rsidR="004446C2" w:rsidRPr="004446C2">
        <w:rPr>
          <w:rFonts w:ascii="Aptos" w:hAnsi="Aptos"/>
          <w:b/>
          <w:sz w:val="20"/>
          <w:szCs w:val="20"/>
        </w:rPr>
        <w:t>ț</w:t>
      </w:r>
      <w:r w:rsidRPr="004446C2">
        <w:rPr>
          <w:rFonts w:ascii="Aptos" w:hAnsi="Aptos"/>
          <w:b/>
          <w:sz w:val="20"/>
          <w:szCs w:val="20"/>
        </w:rPr>
        <w:t>ile organizatorului de practică</w:t>
      </w:r>
    </w:p>
    <w:p w14:paraId="08EB7186" w14:textId="5D31C351" w:rsidR="0096566E" w:rsidRPr="004446C2" w:rsidRDefault="0096566E" w:rsidP="0096566E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 xml:space="preserve">Organizatorul de practică desemnează un coordonator sau responsabil de practică, responsabil cu planificarea, organizarea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supravegherea desfă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urării pregătirii practice</w:t>
      </w:r>
      <w:r w:rsidRPr="004446C2">
        <w:rPr>
          <w:rFonts w:ascii="Aptos" w:hAnsi="Aptos"/>
          <w:color w:val="000000"/>
          <w:sz w:val="20"/>
          <w:szCs w:val="20"/>
        </w:rPr>
        <w:t xml:space="preserve">. </w:t>
      </w:r>
      <w:r w:rsidRPr="004446C2">
        <w:rPr>
          <w:rFonts w:ascii="Aptos" w:hAnsi="Aptos"/>
          <w:sz w:val="20"/>
          <w:szCs w:val="20"/>
        </w:rPr>
        <w:t xml:space="preserve">Coordonatorul sau responsabilul de practică împreună cu tutorele desemnat de partenerul de practică stabilesc tematica de practică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competen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ele profesionale care fac obiectul stagiului de pregătire practică.</w:t>
      </w:r>
    </w:p>
    <w:p w14:paraId="4B6ED12F" w14:textId="3A265789" w:rsidR="0096566E" w:rsidRPr="004446C2" w:rsidRDefault="0096566E" w:rsidP="0096566E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lastRenderedPageBreak/>
        <w:t>În cazul în care derularea stagiului de practică nu este conformă cu angajamentele luate de către partenerul de practică în cadrul prezentei conven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ii, organizatorul de practică poate decide întreruperea stagiului de pregătire practică conform conven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iei cadru, după informarea </w:t>
      </w:r>
      <w:r w:rsidR="004446C2" w:rsidRPr="004446C2">
        <w:rPr>
          <w:rFonts w:ascii="Aptos" w:hAnsi="Aptos"/>
          <w:sz w:val="20"/>
          <w:szCs w:val="20"/>
        </w:rPr>
        <w:t>prealabilă</w:t>
      </w:r>
      <w:r w:rsidRPr="004446C2">
        <w:rPr>
          <w:rFonts w:ascii="Aptos" w:hAnsi="Aptos"/>
          <w:sz w:val="20"/>
          <w:szCs w:val="20"/>
        </w:rPr>
        <w:t xml:space="preserve"> a conducătorului partenerului de practică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după primirea confirmării de primire a acestei informa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ii.</w:t>
      </w:r>
    </w:p>
    <w:p w14:paraId="755BD80E" w14:textId="5E8FF0D1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 xml:space="preserve">Art. 8. Persoanele desemnate de organizatorul de practică 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>i partenerul de practică</w:t>
      </w:r>
    </w:p>
    <w:p w14:paraId="5F7C8513" w14:textId="77777777" w:rsidR="0096566E" w:rsidRPr="004446C2" w:rsidRDefault="0096566E" w:rsidP="0096566E">
      <w:pPr>
        <w:tabs>
          <w:tab w:val="left" w:pos="426"/>
        </w:tabs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(1) Coordonatorul sau responsabilul de practică responsabil cu urmărirea derulării stagiului de practică din partea organizatorului de practică:</w:t>
      </w:r>
    </w:p>
    <w:p w14:paraId="470A0AA2" w14:textId="77777777" w:rsidR="0096566E" w:rsidRPr="004446C2" w:rsidRDefault="0096566E" w:rsidP="0096566E">
      <w:pPr>
        <w:tabs>
          <w:tab w:val="left" w:pos="426"/>
        </w:tabs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D-na/D-l ……………..........................................................................................................................................................</w:t>
      </w:r>
    </w:p>
    <w:p w14:paraId="6746D5CC" w14:textId="403D2888" w:rsidR="0096566E" w:rsidRPr="004446C2" w:rsidRDefault="0096566E" w:rsidP="0096566E">
      <w:pPr>
        <w:tabs>
          <w:tab w:val="left" w:pos="426"/>
        </w:tabs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Func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……………….........................................................................................................................................................</w:t>
      </w:r>
    </w:p>
    <w:p w14:paraId="2384D0FF" w14:textId="77777777" w:rsidR="0096566E" w:rsidRPr="004446C2" w:rsidRDefault="0096566E" w:rsidP="0096566E">
      <w:pPr>
        <w:tabs>
          <w:tab w:val="left" w:pos="426"/>
        </w:tabs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Telefon …................................................................... email: …………..............................................................................</w:t>
      </w:r>
    </w:p>
    <w:p w14:paraId="395290F7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(2) Tutorele (persoana care va avea responsabilitatea practicantului din partea partenerului de practică):</w:t>
      </w:r>
    </w:p>
    <w:p w14:paraId="2F9034C4" w14:textId="77777777" w:rsidR="0096566E" w:rsidRPr="004446C2" w:rsidRDefault="0096566E" w:rsidP="0096566E">
      <w:pPr>
        <w:tabs>
          <w:tab w:val="left" w:pos="426"/>
        </w:tabs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D-na/D-l ……………..........................................................................................................................................................</w:t>
      </w:r>
    </w:p>
    <w:p w14:paraId="4A44FF4C" w14:textId="5351BB3D" w:rsidR="0096566E" w:rsidRPr="004446C2" w:rsidRDefault="0096566E" w:rsidP="0096566E">
      <w:pPr>
        <w:tabs>
          <w:tab w:val="left" w:pos="426"/>
        </w:tabs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Func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……………….........................................................................................................................................................</w:t>
      </w:r>
    </w:p>
    <w:p w14:paraId="5402D402" w14:textId="77777777" w:rsidR="0096566E" w:rsidRPr="004446C2" w:rsidRDefault="0096566E" w:rsidP="0096566E">
      <w:pPr>
        <w:tabs>
          <w:tab w:val="left" w:pos="426"/>
        </w:tabs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Telefon …...................................................................email: …………..............................................................................</w:t>
      </w:r>
    </w:p>
    <w:p w14:paraId="0B8C42EC" w14:textId="0FC4C5DF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 xml:space="preserve">Art. 9. </w:t>
      </w:r>
      <w:r w:rsidR="004446C2" w:rsidRPr="004446C2">
        <w:rPr>
          <w:rFonts w:ascii="Aptos" w:hAnsi="Aptos"/>
          <w:b/>
          <w:sz w:val="20"/>
          <w:szCs w:val="20"/>
        </w:rPr>
        <w:t>Evaluarea</w:t>
      </w:r>
      <w:r w:rsidRPr="004446C2">
        <w:rPr>
          <w:rFonts w:ascii="Aptos" w:hAnsi="Aptos"/>
          <w:b/>
          <w:sz w:val="20"/>
          <w:szCs w:val="20"/>
        </w:rPr>
        <w:t xml:space="preserve"> stagiului de pregătire practică prin credite transferabile</w:t>
      </w:r>
    </w:p>
    <w:p w14:paraId="1EF00452" w14:textId="37BBA016" w:rsidR="0096566E" w:rsidRPr="004446C2" w:rsidRDefault="0096566E" w:rsidP="0096566E">
      <w:pPr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Numărul de credite transferabile ce vor fi ob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inute în urma desfă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urării stagiului </w:t>
      </w:r>
      <w:r w:rsidRPr="004446C2">
        <w:rPr>
          <w:rFonts w:ascii="Aptos" w:hAnsi="Aptos"/>
          <w:color w:val="000000"/>
          <w:sz w:val="20"/>
          <w:szCs w:val="20"/>
        </w:rPr>
        <w:t>se acordă conform planului de învă</w:t>
      </w:r>
      <w:r w:rsidR="004446C2" w:rsidRPr="004446C2">
        <w:rPr>
          <w:rFonts w:ascii="Aptos" w:hAnsi="Aptos"/>
          <w:color w:val="000000"/>
          <w:sz w:val="20"/>
          <w:szCs w:val="20"/>
        </w:rPr>
        <w:t>ț</w:t>
      </w:r>
      <w:r w:rsidRPr="004446C2">
        <w:rPr>
          <w:rFonts w:ascii="Aptos" w:hAnsi="Aptos"/>
          <w:color w:val="000000"/>
          <w:sz w:val="20"/>
          <w:szCs w:val="20"/>
        </w:rPr>
        <w:t>ământ.</w:t>
      </w:r>
    </w:p>
    <w:p w14:paraId="78E2742F" w14:textId="45071E5B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 xml:space="preserve">Art. 10. Evaluarea pe parcurs 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>i colocviul de la finalul stagiului de pregătire practică</w:t>
      </w:r>
    </w:p>
    <w:p w14:paraId="22902A55" w14:textId="3A078655" w:rsidR="0096566E" w:rsidRPr="004446C2" w:rsidRDefault="0096566E" w:rsidP="0096566E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În timpul derulării stagiului de practică, tutorele de practică va monitoriza activitatea practican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ilor printr-o fi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ă de prezen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ă, iar la </w:t>
      </w:r>
      <w:r w:rsidR="004446C2" w:rsidRPr="004446C2">
        <w:rPr>
          <w:rFonts w:ascii="Aptos" w:hAnsi="Aptos"/>
          <w:sz w:val="20"/>
          <w:szCs w:val="20"/>
        </w:rPr>
        <w:t>sfârșitul</w:t>
      </w:r>
      <w:r w:rsidRPr="004446C2">
        <w:rPr>
          <w:rFonts w:ascii="Aptos" w:hAnsi="Aptos"/>
          <w:sz w:val="20"/>
          <w:szCs w:val="20"/>
        </w:rPr>
        <w:t xml:space="preserve"> stagiului va elabora o fi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ă de evaluare. Vor fi evaluate atât nivelul de dobândire a competen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elor profesionale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i transversale, cât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i comportamentul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modalitatea de integrare a practicantului în activitatea partenerului de practică (disciplină, punctualitate, responsabilitate în rezolvarea sarcinilor, respectarea regulamentului de ordine interioară a partenerului de practică etc).Ambele fi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e vor fi incluse în Portofoliul de practică pe baza căruia coordonatorul de practică va realiza notarea studen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ilor.</w:t>
      </w:r>
    </w:p>
    <w:p w14:paraId="0FB4D114" w14:textId="0231EE66" w:rsidR="0096566E" w:rsidRPr="004446C2" w:rsidRDefault="0096566E" w:rsidP="0096566E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 xml:space="preserve">Evaluarea va avea la bază atât o dimensiune cantitativă (număr de ore de practică efectuate de practicant), cât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o dimensiune calitativă.</w:t>
      </w:r>
    </w:p>
    <w:p w14:paraId="26C5A9B5" w14:textId="1919EF72" w:rsidR="0096566E" w:rsidRPr="004446C2" w:rsidRDefault="0096566E" w:rsidP="0096566E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La finalul stagiului de practică, tutorele acordă unul dintre următoarele calificative: Insuficient, Acceptabil, Bine, Foarte bine, pe baza evaluării pe parcurs a nivelului de dobândire a cuno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tin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elor de către practicant. Rezultatul acestei evaluări va sta la baza notării practicantului de către coordonatorul sau responsabilul de practică.</w:t>
      </w:r>
    </w:p>
    <w:p w14:paraId="080C5C80" w14:textId="77777777" w:rsidR="0096566E" w:rsidRPr="004446C2" w:rsidRDefault="0096566E" w:rsidP="0096566E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 xml:space="preserve">După încheierea stagiului de practică, practicantul va prezenta un Portofoliu de practică. </w:t>
      </w:r>
    </w:p>
    <w:p w14:paraId="5D454283" w14:textId="5903C7B4" w:rsidR="0096566E" w:rsidRPr="004446C2" w:rsidRDefault="0096566E" w:rsidP="0096566E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În urma unui colocviu sus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inut în cadrul Facultă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 de Litere din Universitatea Alexandru Ioan Cuza din Ia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i, pe baza documentelor de practică, practicantul va fi notat de către coordonatorul sau responsabilul de practică pe baza portofoliului de practică</w:t>
      </w:r>
      <w:r w:rsidR="004446C2" w:rsidRPr="004446C2">
        <w:rPr>
          <w:rFonts w:ascii="Aptos" w:hAnsi="Aptos"/>
          <w:sz w:val="20"/>
          <w:szCs w:val="20"/>
        </w:rPr>
        <w:t xml:space="preserve"> ș</w:t>
      </w:r>
      <w:r w:rsidRPr="004446C2">
        <w:rPr>
          <w:rFonts w:ascii="Aptos" w:hAnsi="Aptos"/>
          <w:sz w:val="20"/>
          <w:szCs w:val="20"/>
        </w:rPr>
        <w:t xml:space="preserve">i </w:t>
      </w:r>
      <w:r w:rsidRPr="004446C2">
        <w:rPr>
          <w:rFonts w:ascii="Aptos" w:hAnsi="Aptos"/>
          <w:color w:val="000000"/>
          <w:sz w:val="20"/>
          <w:szCs w:val="20"/>
        </w:rPr>
        <w:t>a</w:t>
      </w:r>
      <w:r w:rsidR="004446C2" w:rsidRPr="004446C2">
        <w:rPr>
          <w:rFonts w:ascii="Aptos" w:hAnsi="Aptos"/>
          <w:color w:val="000000"/>
          <w:sz w:val="20"/>
          <w:szCs w:val="20"/>
        </w:rPr>
        <w:t xml:space="preserve"> </w:t>
      </w:r>
      <w:r w:rsidRPr="004446C2">
        <w:rPr>
          <w:rFonts w:ascii="Aptos" w:hAnsi="Aptos"/>
          <w:color w:val="000000"/>
          <w:sz w:val="20"/>
          <w:szCs w:val="20"/>
        </w:rPr>
        <w:t>calificativului acordat de tutore.</w:t>
      </w:r>
    </w:p>
    <w:p w14:paraId="45157547" w14:textId="3250DBC3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 xml:space="preserve">Art. 11. Sănătatea 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>i securitatea în muncă</w:t>
      </w:r>
    </w:p>
    <w:p w14:paraId="63410EE4" w14:textId="2FD8E90A" w:rsidR="0096566E" w:rsidRPr="004446C2" w:rsidRDefault="0096566E" w:rsidP="0096566E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Partenerul de practică are obliga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ia respectării prevederilor legale cu privire la sănătatea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securitatea în muncă a practicantului pe durata desfă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urării stagiului de practică.</w:t>
      </w:r>
    </w:p>
    <w:p w14:paraId="51E52275" w14:textId="7A46AD8F" w:rsidR="0096566E" w:rsidRPr="004446C2" w:rsidRDefault="0096566E" w:rsidP="0096566E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lastRenderedPageBreak/>
        <w:t>Practicantului i se asigură protec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ie socială conform legisla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iei în vigoare. Ca urmare, conform dispozi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 xml:space="preserve">iilor Legii nr.346/2002 privind asigurările pentru accidente de muncă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 xml:space="preserve">i boli profesionale, cu modificările 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i completările ulterioare, practicantul beneficiază de legisla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ia privitoare la accidentele de muncă pe toată perioada efectuării stagiului de practică.</w:t>
      </w:r>
    </w:p>
    <w:p w14:paraId="5E67D657" w14:textId="66F104FC" w:rsidR="0096566E" w:rsidRPr="004446C2" w:rsidRDefault="0096566E" w:rsidP="0096566E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 xml:space="preserve">În cazul unui accident suportat de practicant, fie în cursul </w:t>
      </w:r>
      <w:r w:rsidR="004446C2" w:rsidRPr="004446C2">
        <w:rPr>
          <w:rFonts w:ascii="Aptos" w:hAnsi="Aptos"/>
          <w:sz w:val="20"/>
          <w:szCs w:val="20"/>
        </w:rPr>
        <w:t>desfășurării</w:t>
      </w:r>
      <w:r w:rsidRPr="004446C2">
        <w:rPr>
          <w:rFonts w:ascii="Aptos" w:hAnsi="Aptos"/>
          <w:sz w:val="20"/>
          <w:szCs w:val="20"/>
        </w:rPr>
        <w:t xml:space="preserve"> activită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ii de practică, fie în timpul deplasării la această activitate, partenerul de practică se angajează să în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tiin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eze asiguratorul cu privire la accidentul care a avut loc.</w:t>
      </w:r>
    </w:p>
    <w:p w14:paraId="5096C0C4" w14:textId="209B0E72" w:rsidR="0096566E" w:rsidRPr="004446C2" w:rsidRDefault="0096566E" w:rsidP="0096566E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ptos" w:hAnsi="Aptos"/>
          <w:color w:val="000000"/>
          <w:sz w:val="20"/>
          <w:szCs w:val="20"/>
        </w:rPr>
      </w:pPr>
      <w:r w:rsidRPr="004446C2">
        <w:rPr>
          <w:rFonts w:ascii="Aptos" w:hAnsi="Aptos"/>
          <w:color w:val="000000"/>
          <w:sz w:val="20"/>
          <w:szCs w:val="20"/>
        </w:rPr>
        <w:t>Practican</w:t>
      </w:r>
      <w:r w:rsidR="004446C2" w:rsidRPr="004446C2">
        <w:rPr>
          <w:rFonts w:ascii="Aptos" w:hAnsi="Aptos"/>
          <w:color w:val="000000"/>
          <w:sz w:val="20"/>
          <w:szCs w:val="20"/>
        </w:rPr>
        <w:t>ț</w:t>
      </w:r>
      <w:r w:rsidRPr="004446C2">
        <w:rPr>
          <w:rFonts w:ascii="Aptos" w:hAnsi="Aptos"/>
          <w:color w:val="000000"/>
          <w:sz w:val="20"/>
          <w:szCs w:val="20"/>
        </w:rPr>
        <w:t>ii vor fi temeinic instrui</w:t>
      </w:r>
      <w:r w:rsidR="004446C2" w:rsidRPr="004446C2">
        <w:rPr>
          <w:rFonts w:ascii="Aptos" w:hAnsi="Aptos"/>
          <w:color w:val="000000"/>
          <w:sz w:val="20"/>
          <w:szCs w:val="20"/>
        </w:rPr>
        <w:t>ț</w:t>
      </w:r>
      <w:r w:rsidRPr="004446C2">
        <w:rPr>
          <w:rFonts w:ascii="Aptos" w:hAnsi="Aptos"/>
          <w:color w:val="000000"/>
          <w:sz w:val="20"/>
          <w:szCs w:val="20"/>
        </w:rPr>
        <w:t>i asupra Sănătă</w:t>
      </w:r>
      <w:r w:rsidR="004446C2" w:rsidRPr="004446C2">
        <w:rPr>
          <w:rFonts w:ascii="Aptos" w:hAnsi="Aptos"/>
          <w:color w:val="000000"/>
          <w:sz w:val="20"/>
          <w:szCs w:val="20"/>
        </w:rPr>
        <w:t>ț</w:t>
      </w:r>
      <w:r w:rsidRPr="004446C2">
        <w:rPr>
          <w:rFonts w:ascii="Aptos" w:hAnsi="Aptos"/>
          <w:color w:val="000000"/>
          <w:sz w:val="20"/>
          <w:szCs w:val="20"/>
        </w:rPr>
        <w:t xml:space="preserve">ii </w:t>
      </w:r>
      <w:r w:rsidR="004446C2" w:rsidRPr="004446C2">
        <w:rPr>
          <w:rFonts w:ascii="Aptos" w:hAnsi="Aptos"/>
          <w:color w:val="000000"/>
          <w:sz w:val="20"/>
          <w:szCs w:val="20"/>
        </w:rPr>
        <w:t>ș</w:t>
      </w:r>
      <w:r w:rsidRPr="004446C2">
        <w:rPr>
          <w:rFonts w:ascii="Aptos" w:hAnsi="Aptos"/>
          <w:color w:val="000000"/>
          <w:sz w:val="20"/>
          <w:szCs w:val="20"/>
        </w:rPr>
        <w:t>i securită</w:t>
      </w:r>
      <w:r w:rsidR="004446C2" w:rsidRPr="004446C2">
        <w:rPr>
          <w:rFonts w:ascii="Aptos" w:hAnsi="Aptos"/>
          <w:color w:val="000000"/>
          <w:sz w:val="20"/>
          <w:szCs w:val="20"/>
        </w:rPr>
        <w:t>ț</w:t>
      </w:r>
      <w:r w:rsidRPr="004446C2">
        <w:rPr>
          <w:rFonts w:ascii="Aptos" w:hAnsi="Aptos"/>
          <w:color w:val="000000"/>
          <w:sz w:val="20"/>
          <w:szCs w:val="20"/>
        </w:rPr>
        <w:t>ii în muncă,</w:t>
      </w:r>
      <w:r w:rsidR="004446C2">
        <w:rPr>
          <w:rFonts w:ascii="Aptos" w:hAnsi="Aptos"/>
          <w:color w:val="000000"/>
          <w:sz w:val="20"/>
          <w:szCs w:val="20"/>
        </w:rPr>
        <w:t xml:space="preserve"> ș</w:t>
      </w:r>
      <w:r w:rsidRPr="004446C2">
        <w:rPr>
          <w:rFonts w:ascii="Aptos" w:hAnsi="Aptos"/>
          <w:color w:val="000000"/>
          <w:sz w:val="20"/>
          <w:szCs w:val="20"/>
        </w:rPr>
        <w:t>i apărarea împotriva incendiilor.</w:t>
      </w:r>
    </w:p>
    <w:p w14:paraId="426DEE07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Art. 12. Prevederi finale</w:t>
      </w:r>
    </w:p>
    <w:p w14:paraId="0E515FAF" w14:textId="3A7E48CB" w:rsidR="0096566E" w:rsidRPr="004446C2" w:rsidRDefault="0096566E" w:rsidP="0096566E">
      <w:pPr>
        <w:tabs>
          <w:tab w:val="left" w:pos="426"/>
        </w:tabs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1. Litigiile ce se vor na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te din prezenta conven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ie sau în legătură cu aceasta, inclusiv cele referitoare la valabilitatea, interpretarea, executarea sau stingerea vor fi rezolvate pe cale amiabilă.</w:t>
      </w:r>
    </w:p>
    <w:p w14:paraId="62D06795" w14:textId="57E27552" w:rsidR="0096566E" w:rsidRPr="004446C2" w:rsidRDefault="0096566E" w:rsidP="0096566E">
      <w:pPr>
        <w:tabs>
          <w:tab w:val="left" w:pos="426"/>
        </w:tabs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2. Dacă păr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ile nu vor ajunge la o în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elegere amicală, litigiile vor fi înaintate spre solu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ionare instan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ele judecătore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ti competente de la sediul organizatorului de practică.</w:t>
      </w:r>
    </w:p>
    <w:p w14:paraId="7022A301" w14:textId="77777777" w:rsidR="0096566E" w:rsidRPr="004446C2" w:rsidRDefault="0096566E" w:rsidP="0096566E">
      <w:pPr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3. Întocmit în 3 (trei) exemplare în limba română, câte unul pentru fiecare parte, la data de........./............./..................... (zi/lună/an).</w:t>
      </w:r>
    </w:p>
    <w:p w14:paraId="7BD4626F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</w:p>
    <w:p w14:paraId="1DD12CF2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Organizator de practică</w:t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  <w:t>Partener de practică</w:t>
      </w:r>
    </w:p>
    <w:p w14:paraId="7CB5F3B0" w14:textId="47E0DB06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>Universitatea „Alexandru Ioan Cuza” din Ia</w:t>
      </w:r>
      <w:r w:rsidR="004446C2" w:rsidRPr="004446C2">
        <w:rPr>
          <w:rFonts w:ascii="Aptos" w:hAnsi="Aptos"/>
          <w:b/>
          <w:sz w:val="20"/>
          <w:szCs w:val="20"/>
        </w:rPr>
        <w:t>ș</w:t>
      </w:r>
      <w:r w:rsidRPr="004446C2">
        <w:rPr>
          <w:rFonts w:ascii="Aptos" w:hAnsi="Aptos"/>
          <w:b/>
          <w:sz w:val="20"/>
          <w:szCs w:val="20"/>
        </w:rPr>
        <w:t>i</w:t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  <w:t>………………………………………………….</w:t>
      </w:r>
    </w:p>
    <w:p w14:paraId="6B52947B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Rector,</w:t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  <w:t>………………………………………………….</w:t>
      </w:r>
    </w:p>
    <w:p w14:paraId="5A17221A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Prof. univ. dr. Liviu-George MAHA</w:t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  <w:t>………………………………………………….</w:t>
      </w:r>
    </w:p>
    <w:p w14:paraId="44841D2E" w14:textId="77777777" w:rsidR="0096566E" w:rsidRPr="004446C2" w:rsidRDefault="0096566E" w:rsidP="0096566E">
      <w:pPr>
        <w:spacing w:after="0" w:line="360" w:lineRule="auto"/>
        <w:rPr>
          <w:rFonts w:ascii="Aptos" w:hAnsi="Aptos"/>
          <w:b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</w:p>
    <w:p w14:paraId="1B605078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ab/>
      </w:r>
    </w:p>
    <w:p w14:paraId="58FBCE81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</w:p>
    <w:p w14:paraId="4F2E0C92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Departamentul de......................................</w:t>
      </w:r>
    </w:p>
    <w:p w14:paraId="34A5117C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</w:r>
      <w:r w:rsidRPr="004446C2">
        <w:rPr>
          <w:rFonts w:ascii="Aptos" w:hAnsi="Aptos"/>
          <w:b/>
          <w:sz w:val="20"/>
          <w:szCs w:val="20"/>
        </w:rPr>
        <w:tab/>
        <w:t>Practicant</w:t>
      </w:r>
    </w:p>
    <w:p w14:paraId="3B9C90B9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</w:r>
      <w:r w:rsidRPr="004446C2">
        <w:rPr>
          <w:rFonts w:ascii="Aptos" w:hAnsi="Aptos"/>
          <w:sz w:val="20"/>
          <w:szCs w:val="20"/>
        </w:rPr>
        <w:tab/>
        <w:t>Student/Masterand ……………………………………..</w:t>
      </w:r>
    </w:p>
    <w:p w14:paraId="0068D869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</w:p>
    <w:p w14:paraId="5142E765" w14:textId="77777777" w:rsidR="0096566E" w:rsidRPr="004446C2" w:rsidRDefault="0096566E" w:rsidP="0096566E">
      <w:pPr>
        <w:spacing w:after="0" w:line="360" w:lineRule="auto"/>
        <w:rPr>
          <w:rFonts w:ascii="Aptos" w:hAnsi="Aptos"/>
          <w:sz w:val="20"/>
          <w:szCs w:val="20"/>
        </w:rPr>
      </w:pPr>
    </w:p>
    <w:p w14:paraId="0EB3F0D4" w14:textId="2D004B22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Am luat la cuno</w:t>
      </w:r>
      <w:r w:rsidR="004446C2" w:rsidRPr="004446C2">
        <w:rPr>
          <w:rFonts w:ascii="Aptos" w:hAnsi="Aptos"/>
          <w:sz w:val="20"/>
          <w:szCs w:val="20"/>
        </w:rPr>
        <w:t>ș</w:t>
      </w:r>
      <w:r w:rsidRPr="004446C2">
        <w:rPr>
          <w:rFonts w:ascii="Aptos" w:hAnsi="Aptos"/>
          <w:sz w:val="20"/>
          <w:szCs w:val="20"/>
        </w:rPr>
        <w:t>tin</w:t>
      </w:r>
      <w:r w:rsidR="004446C2" w:rsidRPr="004446C2">
        <w:rPr>
          <w:rFonts w:ascii="Aptos" w:hAnsi="Aptos"/>
          <w:sz w:val="20"/>
          <w:szCs w:val="20"/>
        </w:rPr>
        <w:t>ț</w:t>
      </w:r>
      <w:r w:rsidRPr="004446C2">
        <w:rPr>
          <w:rFonts w:ascii="Aptos" w:hAnsi="Aptos"/>
          <w:sz w:val="20"/>
          <w:szCs w:val="20"/>
        </w:rPr>
        <w:t>ă:</w:t>
      </w:r>
    </w:p>
    <w:p w14:paraId="282A9C6E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</w:p>
    <w:p w14:paraId="05BFF045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Director de Departament,</w:t>
      </w:r>
    </w:p>
    <w:p w14:paraId="2F714568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………………………………………………………….</w:t>
      </w:r>
    </w:p>
    <w:p w14:paraId="2780856B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</w:p>
    <w:p w14:paraId="088B1D29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Coordonator sau responsabil de practică,</w:t>
      </w:r>
    </w:p>
    <w:p w14:paraId="5BEA65B7" w14:textId="6119DB36" w:rsidR="0096566E" w:rsidRPr="004446C2" w:rsidRDefault="0096566E" w:rsidP="0096566E">
      <w:pPr>
        <w:spacing w:after="0"/>
        <w:rPr>
          <w:rFonts w:ascii="Aptos" w:hAnsi="Aptos"/>
          <w:i/>
          <w:sz w:val="20"/>
          <w:szCs w:val="20"/>
        </w:rPr>
      </w:pPr>
      <w:r w:rsidRPr="004446C2">
        <w:rPr>
          <w:rFonts w:ascii="Aptos" w:hAnsi="Aptos"/>
          <w:i/>
          <w:sz w:val="20"/>
          <w:szCs w:val="20"/>
        </w:rPr>
        <w:t xml:space="preserve">(Nume </w:t>
      </w:r>
      <w:r w:rsidR="004446C2" w:rsidRPr="004446C2">
        <w:rPr>
          <w:rFonts w:ascii="Aptos" w:hAnsi="Aptos"/>
          <w:i/>
          <w:sz w:val="20"/>
          <w:szCs w:val="20"/>
        </w:rPr>
        <w:t>ș</w:t>
      </w:r>
      <w:r w:rsidRPr="004446C2">
        <w:rPr>
          <w:rFonts w:ascii="Aptos" w:hAnsi="Aptos"/>
          <w:i/>
          <w:sz w:val="20"/>
          <w:szCs w:val="20"/>
        </w:rPr>
        <w:t>i prenume, Semnătură)</w:t>
      </w:r>
    </w:p>
    <w:p w14:paraId="4A4D03AF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...............................................................</w:t>
      </w:r>
    </w:p>
    <w:p w14:paraId="07932120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</w:p>
    <w:p w14:paraId="326A8638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Tutore</w:t>
      </w:r>
    </w:p>
    <w:p w14:paraId="3BABD1A9" w14:textId="4A7E0C02" w:rsidR="0096566E" w:rsidRPr="004446C2" w:rsidRDefault="0096566E" w:rsidP="0096566E">
      <w:pPr>
        <w:spacing w:after="0"/>
        <w:rPr>
          <w:rFonts w:ascii="Aptos" w:hAnsi="Aptos"/>
          <w:i/>
          <w:sz w:val="20"/>
          <w:szCs w:val="20"/>
        </w:rPr>
      </w:pPr>
      <w:r w:rsidRPr="004446C2">
        <w:rPr>
          <w:rFonts w:ascii="Aptos" w:hAnsi="Aptos"/>
          <w:i/>
          <w:sz w:val="20"/>
          <w:szCs w:val="20"/>
        </w:rPr>
        <w:t xml:space="preserve">(Nume </w:t>
      </w:r>
      <w:r w:rsidR="004446C2" w:rsidRPr="004446C2">
        <w:rPr>
          <w:rFonts w:ascii="Aptos" w:hAnsi="Aptos"/>
          <w:i/>
          <w:sz w:val="20"/>
          <w:szCs w:val="20"/>
        </w:rPr>
        <w:t>ș</w:t>
      </w:r>
      <w:r w:rsidRPr="004446C2">
        <w:rPr>
          <w:rFonts w:ascii="Aptos" w:hAnsi="Aptos"/>
          <w:i/>
          <w:sz w:val="20"/>
          <w:szCs w:val="20"/>
        </w:rPr>
        <w:t>i prenume, Semnătură)</w:t>
      </w:r>
    </w:p>
    <w:p w14:paraId="49970687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  <w:r w:rsidRPr="004446C2">
        <w:rPr>
          <w:rFonts w:ascii="Aptos" w:hAnsi="Aptos"/>
          <w:sz w:val="20"/>
          <w:szCs w:val="20"/>
        </w:rPr>
        <w:t>...............................................................</w:t>
      </w:r>
    </w:p>
    <w:p w14:paraId="41E2437B" w14:textId="77777777" w:rsidR="0096566E" w:rsidRPr="004446C2" w:rsidRDefault="0096566E" w:rsidP="0096566E">
      <w:pPr>
        <w:spacing w:after="0"/>
        <w:rPr>
          <w:rFonts w:ascii="Aptos" w:hAnsi="Aptos"/>
          <w:sz w:val="20"/>
          <w:szCs w:val="20"/>
        </w:rPr>
      </w:pPr>
    </w:p>
    <w:p w14:paraId="6AD9408A" w14:textId="03BB6954" w:rsidR="00C0630C" w:rsidRPr="004446C2" w:rsidRDefault="00C0630C" w:rsidP="0096566E">
      <w:pPr>
        <w:spacing w:after="0"/>
        <w:rPr>
          <w:rFonts w:ascii="Aptos" w:hAnsi="Aptos"/>
          <w:sz w:val="20"/>
          <w:szCs w:val="20"/>
        </w:rPr>
      </w:pPr>
    </w:p>
    <w:sectPr w:rsidR="00C0630C" w:rsidRPr="004446C2" w:rsidSect="00E06A62">
      <w:headerReference w:type="default" r:id="rId7"/>
      <w:footerReference w:type="default" r:id="rId8"/>
      <w:pgSz w:w="11905" w:h="16837"/>
      <w:pgMar w:top="1435" w:right="567" w:bottom="1440" w:left="851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7BC5" w14:textId="77777777" w:rsidR="00A65576" w:rsidRDefault="00A65576">
      <w:pPr>
        <w:spacing w:after="0" w:line="240" w:lineRule="auto"/>
      </w:pPr>
      <w:r>
        <w:separator/>
      </w:r>
    </w:p>
  </w:endnote>
  <w:endnote w:type="continuationSeparator" w:id="0">
    <w:p w14:paraId="42D4CA51" w14:textId="77777777" w:rsidR="00A65576" w:rsidRDefault="00A6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9614" w14:textId="77777777" w:rsidR="00A65576" w:rsidRDefault="00A65576">
      <w:pPr>
        <w:spacing w:after="0" w:line="240" w:lineRule="auto"/>
      </w:pPr>
      <w:r>
        <w:separator/>
      </w:r>
    </w:p>
  </w:footnote>
  <w:footnote w:type="continuationSeparator" w:id="0">
    <w:p w14:paraId="229E7FBA" w14:textId="77777777" w:rsidR="00A65576" w:rsidRDefault="00A6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5F03"/>
    <w:multiLevelType w:val="hybridMultilevel"/>
    <w:tmpl w:val="07CE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52D"/>
    <w:multiLevelType w:val="hybridMultilevel"/>
    <w:tmpl w:val="7434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45BC"/>
    <w:multiLevelType w:val="hybridMultilevel"/>
    <w:tmpl w:val="DE4CC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69AC"/>
    <w:multiLevelType w:val="hybridMultilevel"/>
    <w:tmpl w:val="56D0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7512A"/>
    <w:multiLevelType w:val="hybridMultilevel"/>
    <w:tmpl w:val="8624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4483E"/>
    <w:multiLevelType w:val="hybridMultilevel"/>
    <w:tmpl w:val="CB6E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27B55"/>
    <w:multiLevelType w:val="hybridMultilevel"/>
    <w:tmpl w:val="76340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2356C"/>
    <w:multiLevelType w:val="hybridMultilevel"/>
    <w:tmpl w:val="9EBE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20443">
    <w:abstractNumId w:val="5"/>
  </w:num>
  <w:num w:numId="2" w16cid:durableId="487092070">
    <w:abstractNumId w:val="0"/>
  </w:num>
  <w:num w:numId="3" w16cid:durableId="1291547536">
    <w:abstractNumId w:val="8"/>
  </w:num>
  <w:num w:numId="4" w16cid:durableId="1128208330">
    <w:abstractNumId w:val="6"/>
  </w:num>
  <w:num w:numId="5" w16cid:durableId="410080300">
    <w:abstractNumId w:val="2"/>
  </w:num>
  <w:num w:numId="6" w16cid:durableId="1921676032">
    <w:abstractNumId w:val="1"/>
  </w:num>
  <w:num w:numId="7" w16cid:durableId="1433623132">
    <w:abstractNumId w:val="7"/>
  </w:num>
  <w:num w:numId="8" w16cid:durableId="345442592">
    <w:abstractNumId w:val="3"/>
  </w:num>
  <w:num w:numId="9" w16cid:durableId="652295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71BA7"/>
    <w:rsid w:val="00176136"/>
    <w:rsid w:val="00193C6B"/>
    <w:rsid w:val="001B02F0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446C2"/>
    <w:rsid w:val="0046087B"/>
    <w:rsid w:val="00467AED"/>
    <w:rsid w:val="00475143"/>
    <w:rsid w:val="00482B5D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91D0A"/>
    <w:rsid w:val="005A1C67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3D06"/>
    <w:rsid w:val="008014CC"/>
    <w:rsid w:val="00817C6D"/>
    <w:rsid w:val="008278BC"/>
    <w:rsid w:val="00832F83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9149CE"/>
    <w:rsid w:val="009258BC"/>
    <w:rsid w:val="0093679D"/>
    <w:rsid w:val="009621E4"/>
    <w:rsid w:val="0096566E"/>
    <w:rsid w:val="009846FE"/>
    <w:rsid w:val="00995704"/>
    <w:rsid w:val="009973E7"/>
    <w:rsid w:val="009A555A"/>
    <w:rsid w:val="009A6BF9"/>
    <w:rsid w:val="009B49EE"/>
    <w:rsid w:val="009C03B6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65576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7A2A"/>
    <w:rsid w:val="00C803EE"/>
    <w:rsid w:val="00C85A92"/>
    <w:rsid w:val="00CB7A83"/>
    <w:rsid w:val="00CC52AB"/>
    <w:rsid w:val="00CD5F76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1777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9</cp:revision>
  <cp:lastPrinted>2025-05-07T07:52:00Z</cp:lastPrinted>
  <dcterms:created xsi:type="dcterms:W3CDTF">2025-06-05T05:55:00Z</dcterms:created>
  <dcterms:modified xsi:type="dcterms:W3CDTF">2026-02-16T07:46:00Z</dcterms:modified>
</cp:coreProperties>
</file>